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Novým šéfem produktového týmu realitního startupu Flatio se stal Roland Tóth. Firmě pomůže hlavně k zahraniční expanzi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Roland Tóth (27) se stal novým produktovým managerem brněnského realitního startupu Flatio.cz, který se zaměřuje na střednědobého pronájmy. Kromě vedení produktového týmu bude jeho hlavním posláním získat důkladnou zpětnou vazbu od zákazníků, kteří si přes Flatio zařídili od letošního března dočasné bydlení. Na základě těchto poznatků bude jeho cílem jasně diferenciovat Flatio od podobných služeb na trhu a připravit základy pro mezinárodní expanzi firmy.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Roland Tóth je absolventem bakalářského oboru Management obchodní činnosti na Mendelově univerzitě v Brně. Již za let studií se potkal s Radimem Rezkem, zakladatelem a CEO Flatio, který tehdy spouštěl portál studentreality.cz. Ten do dnes pomáhá studentům efektivně najít bydlení. Tóth pro studentreality.cz mezi lety 2010 a 2015 pracoval střídavě jako produktový manager a marketingový specialista. Vyzkoušel si také práci realitního agenta, aby plně porozuměl potřebám zákazníků a trhu. Kromě studentreality.cz sbíral zkušenosti také v obchodu, kdy mezi lety 2011 a 2015 byl spolumajitelem a marketingovým ředitelem velkoobchodu s elektronikou </w:t>
      </w:r>
      <w:r w:rsidDel="00000000" w:rsidR="00000000" w:rsidRPr="00000000">
        <w:rPr>
          <w:rtl w:val="0"/>
        </w:rPr>
        <w:t xml:space="preserve">ATECH.NET, jenž působí na Slovensku a v Maďarsku.</w:t>
      </w:r>
      <w:r w:rsidDel="00000000" w:rsidR="00000000" w:rsidRPr="00000000">
        <w:rPr>
          <w:rtl w:val="0"/>
        </w:rPr>
        <w:t xml:space="preserve"> Do Flatio.cz nastupuje Roland Tóth k prvnímu září a povede pětičlenný produktový tým.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w:t>
      </w:r>
      <w:r w:rsidDel="00000000" w:rsidR="00000000" w:rsidRPr="00000000">
        <w:rPr>
          <w:i w:val="1"/>
          <w:rtl w:val="0"/>
        </w:rPr>
        <w:t xml:space="preserve">Flatio již nyní prokázalo, že našlo díru na trhu. První čísla a zájem lidí ukazuje, že střednědobé bydlení v rozmezí jednoho až šesti měsíců na trhu chybělo. Navíc spojení pronájmu na dálku přes počítač a moderní technologie naznačuje možnosti, kam se může posunout celý realitní trh. Mým cílem bude v první řadě na základě zpětné vazby od zákazníků zlepšovat uživatelský zážitek na Flatio, a tím Flatio připravit na expanzi do okolních států,”</w:t>
      </w:r>
      <w:r w:rsidDel="00000000" w:rsidR="00000000" w:rsidRPr="00000000">
        <w:rPr>
          <w:rtl w:val="0"/>
        </w:rPr>
        <w:t xml:space="preserve"> prozrazuje Roland Tóth.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